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973A5" w14:textId="77777777" w:rsidR="00B65949" w:rsidRPr="00A23F69" w:rsidRDefault="00B65949" w:rsidP="00B65949">
      <w:pPr>
        <w:spacing w:line="240" w:lineRule="auto"/>
        <w:rPr>
          <w:rFonts w:ascii="Times New Roman" w:hAnsi="Times New Roman" w:cs="Times New Roman"/>
          <w:b/>
          <w:sz w:val="24"/>
          <w:szCs w:val="24"/>
        </w:rPr>
      </w:pPr>
      <w:bookmarkStart w:id="0" w:name="_Hlk180671486"/>
    </w:p>
    <w:p w14:paraId="5236425A" w14:textId="77777777" w:rsidR="00B65949" w:rsidRPr="00A23F69" w:rsidRDefault="00B65949" w:rsidP="00B65949">
      <w:pPr>
        <w:spacing w:line="240" w:lineRule="auto"/>
        <w:jc w:val="center"/>
        <w:rPr>
          <w:rFonts w:ascii="Times New Roman" w:hAnsi="Times New Roman" w:cs="Times New Roman"/>
          <w:b/>
          <w:sz w:val="24"/>
          <w:szCs w:val="24"/>
        </w:rPr>
      </w:pPr>
      <w:bookmarkStart w:id="1" w:name="_Hlk198319119"/>
      <w:r>
        <w:rPr>
          <w:rFonts w:ascii="Times New Roman" w:hAnsi="Times New Roman" w:cs="Times New Roman"/>
          <w:b/>
          <w:sz w:val="24"/>
          <w:szCs w:val="24"/>
        </w:rPr>
        <w:t>Ensayo sobre el rol del contador</w:t>
      </w:r>
    </w:p>
    <w:p w14:paraId="069C667E" w14:textId="77777777" w:rsidR="00B65949" w:rsidRPr="00A23F69" w:rsidRDefault="00B65949" w:rsidP="00B65949">
      <w:pPr>
        <w:spacing w:line="240" w:lineRule="auto"/>
        <w:jc w:val="center"/>
        <w:rPr>
          <w:rFonts w:ascii="Times New Roman" w:hAnsi="Times New Roman" w:cs="Times New Roman"/>
          <w:b/>
          <w:sz w:val="24"/>
          <w:szCs w:val="24"/>
        </w:rPr>
      </w:pPr>
    </w:p>
    <w:p w14:paraId="3914A38D" w14:textId="77777777" w:rsidR="00B65949" w:rsidRPr="00A23F69" w:rsidRDefault="00B65949" w:rsidP="00B65949">
      <w:pPr>
        <w:spacing w:line="240" w:lineRule="auto"/>
        <w:jc w:val="center"/>
        <w:rPr>
          <w:rFonts w:ascii="Times New Roman" w:hAnsi="Times New Roman" w:cs="Times New Roman"/>
          <w:b/>
          <w:sz w:val="24"/>
          <w:szCs w:val="24"/>
        </w:rPr>
      </w:pPr>
    </w:p>
    <w:p w14:paraId="67D31F67" w14:textId="77777777" w:rsidR="00B65949" w:rsidRPr="00A23F69" w:rsidRDefault="00B65949" w:rsidP="00B65949">
      <w:pPr>
        <w:spacing w:line="240" w:lineRule="auto"/>
        <w:jc w:val="center"/>
        <w:rPr>
          <w:rFonts w:ascii="Times New Roman" w:hAnsi="Times New Roman" w:cs="Times New Roman"/>
          <w:b/>
          <w:sz w:val="24"/>
          <w:szCs w:val="24"/>
        </w:rPr>
      </w:pPr>
    </w:p>
    <w:p w14:paraId="2968A1B0" w14:textId="77777777" w:rsidR="00B65949" w:rsidRPr="00A23F69" w:rsidRDefault="00B65949" w:rsidP="00B65949">
      <w:pPr>
        <w:spacing w:line="240" w:lineRule="auto"/>
        <w:jc w:val="center"/>
        <w:rPr>
          <w:rFonts w:ascii="Times New Roman" w:hAnsi="Times New Roman" w:cs="Times New Roman"/>
          <w:b/>
          <w:sz w:val="24"/>
          <w:szCs w:val="24"/>
        </w:rPr>
      </w:pPr>
    </w:p>
    <w:p w14:paraId="2E0FACAA" w14:textId="77777777" w:rsidR="00B65949" w:rsidRPr="00A23F69" w:rsidRDefault="00B65949" w:rsidP="00B65949">
      <w:pPr>
        <w:spacing w:line="240" w:lineRule="auto"/>
        <w:jc w:val="center"/>
        <w:rPr>
          <w:rFonts w:ascii="Times New Roman" w:hAnsi="Times New Roman" w:cs="Times New Roman"/>
          <w:b/>
          <w:sz w:val="24"/>
          <w:szCs w:val="24"/>
        </w:rPr>
      </w:pPr>
    </w:p>
    <w:p w14:paraId="2A5FB36D" w14:textId="77777777" w:rsidR="00B65949" w:rsidRPr="00A23F69" w:rsidRDefault="00B65949" w:rsidP="00B65949">
      <w:pPr>
        <w:spacing w:line="240" w:lineRule="auto"/>
        <w:jc w:val="center"/>
        <w:rPr>
          <w:rFonts w:ascii="Times New Roman" w:hAnsi="Times New Roman" w:cs="Times New Roman"/>
          <w:b/>
          <w:sz w:val="24"/>
          <w:szCs w:val="24"/>
        </w:rPr>
      </w:pPr>
      <w:r w:rsidRPr="00A23F69">
        <w:rPr>
          <w:rFonts w:ascii="Times New Roman" w:hAnsi="Times New Roman" w:cs="Times New Roman"/>
          <w:b/>
          <w:sz w:val="24"/>
          <w:szCs w:val="24"/>
        </w:rPr>
        <w:t>Integrante</w:t>
      </w:r>
    </w:p>
    <w:p w14:paraId="6695BB01" w14:textId="55E5E604" w:rsidR="00F35D1B" w:rsidRPr="00A23F69" w:rsidRDefault="00F35D1B" w:rsidP="00F35D1B">
      <w:pPr>
        <w:spacing w:line="240" w:lineRule="auto"/>
        <w:jc w:val="center"/>
        <w:rPr>
          <w:rFonts w:ascii="Times New Roman" w:eastAsia="Verdana" w:hAnsi="Times New Roman" w:cs="Times New Roman"/>
          <w:sz w:val="24"/>
          <w:szCs w:val="24"/>
          <w:lang w:val="es-ES"/>
        </w:rPr>
      </w:pPr>
      <w:proofErr w:type="spellStart"/>
      <w:r w:rsidRPr="00954CA2">
        <w:t>Monica</w:t>
      </w:r>
      <w:proofErr w:type="spellEnd"/>
      <w:r w:rsidRPr="00954CA2">
        <w:t xml:space="preserve"> Tatiana Delgado </w:t>
      </w:r>
      <w:proofErr w:type="spellStart"/>
      <w:r w:rsidRPr="00954CA2">
        <w:t>Delgado</w:t>
      </w:r>
      <w:proofErr w:type="spellEnd"/>
    </w:p>
    <w:p w14:paraId="400DFA1D" w14:textId="77777777" w:rsidR="00B65949" w:rsidRPr="00A23F69" w:rsidRDefault="00B65949" w:rsidP="00B65949">
      <w:pPr>
        <w:spacing w:line="240" w:lineRule="auto"/>
        <w:jc w:val="center"/>
        <w:rPr>
          <w:rFonts w:ascii="Times New Roman" w:eastAsia="Verdana" w:hAnsi="Times New Roman" w:cs="Times New Roman"/>
          <w:sz w:val="24"/>
          <w:szCs w:val="24"/>
          <w:lang w:val="es-ES"/>
        </w:rPr>
      </w:pPr>
    </w:p>
    <w:p w14:paraId="73410558" w14:textId="77777777" w:rsidR="00B65949" w:rsidRPr="00A23F69" w:rsidRDefault="00B65949" w:rsidP="00B65949">
      <w:pPr>
        <w:spacing w:line="240" w:lineRule="auto"/>
        <w:jc w:val="center"/>
        <w:rPr>
          <w:rFonts w:ascii="Times New Roman" w:eastAsia="Verdana" w:hAnsi="Times New Roman" w:cs="Times New Roman"/>
          <w:sz w:val="24"/>
          <w:szCs w:val="24"/>
          <w:lang w:val="es-ES"/>
        </w:rPr>
      </w:pPr>
    </w:p>
    <w:p w14:paraId="207706DE" w14:textId="77777777" w:rsidR="00B65949" w:rsidRPr="00A23F69" w:rsidRDefault="00B65949" w:rsidP="00B65949">
      <w:pPr>
        <w:spacing w:line="240" w:lineRule="auto"/>
        <w:jc w:val="center"/>
        <w:rPr>
          <w:rFonts w:ascii="Times New Roman" w:eastAsia="Verdana" w:hAnsi="Times New Roman" w:cs="Times New Roman"/>
          <w:sz w:val="24"/>
          <w:szCs w:val="24"/>
          <w:lang w:val="es-ES"/>
        </w:rPr>
      </w:pPr>
    </w:p>
    <w:p w14:paraId="114F3CE8" w14:textId="77777777" w:rsidR="00B65949" w:rsidRPr="00A23F69" w:rsidRDefault="00B65949" w:rsidP="00B65949">
      <w:pPr>
        <w:spacing w:line="240" w:lineRule="auto"/>
        <w:jc w:val="center"/>
        <w:rPr>
          <w:rFonts w:ascii="Times New Roman" w:eastAsia="Verdana" w:hAnsi="Times New Roman" w:cs="Times New Roman"/>
          <w:b/>
          <w:bCs/>
          <w:sz w:val="24"/>
          <w:szCs w:val="24"/>
          <w:lang w:val="es-ES"/>
        </w:rPr>
      </w:pPr>
      <w:r w:rsidRPr="00A23F69">
        <w:rPr>
          <w:rFonts w:ascii="Times New Roman" w:eastAsia="Verdana" w:hAnsi="Times New Roman" w:cs="Times New Roman"/>
          <w:b/>
          <w:bCs/>
          <w:sz w:val="24"/>
          <w:szCs w:val="24"/>
          <w:lang w:val="es-ES"/>
        </w:rPr>
        <w:t>Tutor(a):</w:t>
      </w:r>
    </w:p>
    <w:p w14:paraId="67BD3F85" w14:textId="77777777" w:rsidR="00F35D1B" w:rsidRPr="00A23F69" w:rsidRDefault="00F35D1B" w:rsidP="00F35D1B">
      <w:pPr>
        <w:spacing w:line="240" w:lineRule="auto"/>
        <w:jc w:val="center"/>
        <w:rPr>
          <w:rFonts w:ascii="Times New Roman" w:eastAsia="Verdana" w:hAnsi="Times New Roman" w:cs="Times New Roman"/>
          <w:sz w:val="24"/>
          <w:szCs w:val="24"/>
          <w:lang w:val="es-ES"/>
        </w:rPr>
      </w:pPr>
      <w:r w:rsidRPr="00A23F69">
        <w:rPr>
          <w:rFonts w:ascii="Times New Roman" w:eastAsia="Verdana" w:hAnsi="Times New Roman" w:cs="Times New Roman"/>
          <w:sz w:val="24"/>
          <w:szCs w:val="24"/>
          <w:lang w:val="es-ES"/>
        </w:rPr>
        <w:t>Nelson Dario Montoya Hernandez</w:t>
      </w:r>
    </w:p>
    <w:p w14:paraId="619CDAC2" w14:textId="77777777" w:rsidR="00B65949" w:rsidRPr="00A23F69" w:rsidRDefault="00B65949" w:rsidP="00F35D1B">
      <w:pPr>
        <w:spacing w:line="240" w:lineRule="auto"/>
        <w:jc w:val="center"/>
        <w:rPr>
          <w:rFonts w:ascii="Times New Roman" w:eastAsia="Verdana" w:hAnsi="Times New Roman" w:cs="Times New Roman"/>
          <w:sz w:val="24"/>
          <w:szCs w:val="24"/>
          <w:lang w:val="es-ES"/>
        </w:rPr>
      </w:pPr>
    </w:p>
    <w:p w14:paraId="598137DD" w14:textId="77777777" w:rsidR="00B65949" w:rsidRPr="00A23F69" w:rsidRDefault="00B65949" w:rsidP="00B65949">
      <w:pPr>
        <w:spacing w:line="240" w:lineRule="auto"/>
        <w:rPr>
          <w:rFonts w:ascii="Times New Roman" w:eastAsia="Verdana" w:hAnsi="Times New Roman" w:cs="Times New Roman"/>
          <w:sz w:val="24"/>
          <w:szCs w:val="24"/>
          <w:lang w:val="es-ES"/>
        </w:rPr>
      </w:pPr>
    </w:p>
    <w:p w14:paraId="4D490EFF" w14:textId="77777777" w:rsidR="00B65949" w:rsidRPr="00A23F69" w:rsidRDefault="00B65949" w:rsidP="00B65949">
      <w:pPr>
        <w:spacing w:line="240" w:lineRule="auto"/>
        <w:rPr>
          <w:rFonts w:ascii="Times New Roman" w:eastAsia="Verdana" w:hAnsi="Times New Roman" w:cs="Times New Roman"/>
          <w:sz w:val="24"/>
          <w:szCs w:val="24"/>
          <w:lang w:val="es-ES"/>
        </w:rPr>
      </w:pPr>
    </w:p>
    <w:p w14:paraId="06D13431" w14:textId="77777777" w:rsidR="00B65949" w:rsidRPr="00A23F69" w:rsidRDefault="00B65949" w:rsidP="00B65949">
      <w:pPr>
        <w:spacing w:line="240" w:lineRule="auto"/>
        <w:rPr>
          <w:rFonts w:ascii="Times New Roman" w:eastAsia="Verdana" w:hAnsi="Times New Roman" w:cs="Times New Roman"/>
          <w:sz w:val="24"/>
          <w:szCs w:val="24"/>
          <w:lang w:val="es-ES"/>
        </w:rPr>
      </w:pPr>
    </w:p>
    <w:p w14:paraId="22CBF054" w14:textId="77777777" w:rsidR="00B65949" w:rsidRPr="00A23F69" w:rsidRDefault="00B65949" w:rsidP="00B65949">
      <w:pPr>
        <w:spacing w:line="240" w:lineRule="auto"/>
        <w:jc w:val="center"/>
        <w:rPr>
          <w:rFonts w:ascii="Times New Roman" w:eastAsia="Verdana" w:hAnsi="Times New Roman" w:cs="Times New Roman"/>
          <w:sz w:val="24"/>
          <w:szCs w:val="24"/>
          <w:lang w:val="es-ES"/>
        </w:rPr>
      </w:pPr>
      <w:r w:rsidRPr="00A23F69">
        <w:rPr>
          <w:rFonts w:ascii="Times New Roman" w:eastAsia="Verdana" w:hAnsi="Times New Roman" w:cs="Times New Roman"/>
          <w:sz w:val="24"/>
          <w:szCs w:val="24"/>
          <w:lang w:val="es-ES"/>
        </w:rPr>
        <w:t>Universidad Nacional Abierta y a Distancia Colombia</w:t>
      </w:r>
    </w:p>
    <w:p w14:paraId="04CF86A8" w14:textId="77777777" w:rsidR="00B65949" w:rsidRPr="00A23F69" w:rsidRDefault="00B65949" w:rsidP="00B65949">
      <w:pPr>
        <w:spacing w:line="240" w:lineRule="auto"/>
        <w:jc w:val="center"/>
        <w:rPr>
          <w:rFonts w:ascii="Times New Roman" w:eastAsia="Verdana" w:hAnsi="Times New Roman" w:cs="Times New Roman"/>
          <w:sz w:val="24"/>
          <w:szCs w:val="24"/>
          <w:lang w:val="es-ES"/>
        </w:rPr>
      </w:pPr>
      <w:r w:rsidRPr="00A23F69">
        <w:rPr>
          <w:rFonts w:ascii="Times New Roman" w:eastAsia="Verdana" w:hAnsi="Times New Roman" w:cs="Times New Roman"/>
          <w:sz w:val="24"/>
          <w:szCs w:val="24"/>
          <w:lang w:val="es-ES"/>
        </w:rPr>
        <w:t>Escuela de Ciencias Administrativas, Contables, Económicas y de Negocios</w:t>
      </w:r>
    </w:p>
    <w:p w14:paraId="286DA117" w14:textId="77777777" w:rsidR="00B65949" w:rsidRPr="00A23F69" w:rsidRDefault="00B65949" w:rsidP="00B65949">
      <w:pPr>
        <w:spacing w:line="240" w:lineRule="auto"/>
        <w:jc w:val="center"/>
        <w:rPr>
          <w:rFonts w:ascii="Times New Roman" w:eastAsia="Verdana" w:hAnsi="Times New Roman" w:cs="Times New Roman"/>
          <w:sz w:val="24"/>
          <w:szCs w:val="24"/>
          <w:lang w:val="es-ES"/>
        </w:rPr>
      </w:pPr>
      <w:r w:rsidRPr="00A23F69">
        <w:rPr>
          <w:rFonts w:ascii="Times New Roman" w:eastAsia="Verdana" w:hAnsi="Times New Roman" w:cs="Times New Roman"/>
          <w:sz w:val="24"/>
          <w:szCs w:val="24"/>
          <w:lang w:val="es-ES"/>
        </w:rPr>
        <w:t>Programa Contaduría Publica</w:t>
      </w:r>
    </w:p>
    <w:bookmarkEnd w:id="0"/>
    <w:p w14:paraId="10C9C2D4" w14:textId="77777777" w:rsidR="00B65949" w:rsidRPr="00A23F69" w:rsidRDefault="00B65949" w:rsidP="00B65949">
      <w:pPr>
        <w:spacing w:line="360" w:lineRule="auto"/>
        <w:jc w:val="center"/>
        <w:rPr>
          <w:rFonts w:ascii="Times New Roman" w:eastAsia="Verdana" w:hAnsi="Times New Roman" w:cs="Times New Roman"/>
          <w:sz w:val="24"/>
          <w:szCs w:val="24"/>
          <w:lang w:val="es-ES"/>
        </w:rPr>
      </w:pPr>
      <w:r w:rsidRPr="00A23F69">
        <w:rPr>
          <w:rFonts w:ascii="Times New Roman" w:eastAsia="Verdana" w:hAnsi="Times New Roman" w:cs="Times New Roman"/>
          <w:sz w:val="24"/>
          <w:szCs w:val="24"/>
          <w:lang w:val="es-ES"/>
        </w:rPr>
        <w:t>Ética y Responsabilidad Social para la Gestión de las</w:t>
      </w:r>
    </w:p>
    <w:p w14:paraId="1FD27087" w14:textId="77777777" w:rsidR="00B65949" w:rsidRDefault="00B65949" w:rsidP="00B65949">
      <w:pPr>
        <w:spacing w:line="360" w:lineRule="auto"/>
        <w:jc w:val="center"/>
        <w:rPr>
          <w:rFonts w:ascii="Times New Roman" w:eastAsia="Verdana" w:hAnsi="Times New Roman" w:cs="Times New Roman"/>
          <w:sz w:val="24"/>
          <w:szCs w:val="24"/>
          <w:lang w:val="es-ES"/>
        </w:rPr>
      </w:pPr>
      <w:r w:rsidRPr="00A23F69">
        <w:rPr>
          <w:rFonts w:ascii="Times New Roman" w:eastAsia="Verdana" w:hAnsi="Times New Roman" w:cs="Times New Roman"/>
          <w:sz w:val="24"/>
          <w:szCs w:val="24"/>
          <w:lang w:val="es-ES"/>
        </w:rPr>
        <w:t>Organizaciones</w:t>
      </w:r>
    </w:p>
    <w:p w14:paraId="7EDE9D08" w14:textId="67339ED1" w:rsidR="003D3772" w:rsidRDefault="00B65949" w:rsidP="00B65949">
      <w:pPr>
        <w:spacing w:line="360" w:lineRule="auto"/>
        <w:jc w:val="center"/>
        <w:rPr>
          <w:rFonts w:ascii="Times New Roman" w:hAnsi="Times New Roman" w:cs="Times New Roman"/>
          <w:sz w:val="24"/>
          <w:szCs w:val="24"/>
          <w:lang w:val="es-ES"/>
        </w:rPr>
      </w:pPr>
      <w:r w:rsidRPr="00A23F69">
        <w:rPr>
          <w:rFonts w:ascii="Times New Roman" w:hAnsi="Times New Roman" w:cs="Times New Roman"/>
          <w:sz w:val="24"/>
          <w:szCs w:val="24"/>
          <w:lang w:val="es-ES"/>
        </w:rPr>
        <w:t>Enero 2025</w:t>
      </w:r>
      <w:bookmarkEnd w:id="1"/>
    </w:p>
    <w:p w14:paraId="4260A579" w14:textId="10B8DBDE" w:rsidR="00B65949" w:rsidRDefault="00B65949" w:rsidP="00B65949">
      <w:pPr>
        <w:spacing w:line="360" w:lineRule="auto"/>
        <w:jc w:val="center"/>
        <w:rPr>
          <w:rFonts w:ascii="Times New Roman" w:hAnsi="Times New Roman" w:cs="Times New Roman"/>
          <w:sz w:val="24"/>
          <w:szCs w:val="24"/>
          <w:lang w:val="es-ES"/>
        </w:rPr>
      </w:pPr>
    </w:p>
    <w:p w14:paraId="1ED77D03" w14:textId="4BE399C1" w:rsidR="00B65949" w:rsidRDefault="00B65949" w:rsidP="00B65949">
      <w:pPr>
        <w:spacing w:line="360" w:lineRule="auto"/>
        <w:jc w:val="center"/>
        <w:rPr>
          <w:rFonts w:ascii="Times New Roman" w:hAnsi="Times New Roman" w:cs="Times New Roman"/>
          <w:sz w:val="24"/>
          <w:szCs w:val="24"/>
          <w:lang w:val="es-ES"/>
        </w:rPr>
      </w:pPr>
    </w:p>
    <w:p w14:paraId="758E6DC2" w14:textId="741593D9" w:rsidR="00B65949" w:rsidRDefault="00B65949" w:rsidP="00B65949">
      <w:pPr>
        <w:spacing w:line="360" w:lineRule="auto"/>
        <w:jc w:val="center"/>
        <w:rPr>
          <w:rFonts w:ascii="Times New Roman" w:hAnsi="Times New Roman" w:cs="Times New Roman"/>
          <w:sz w:val="24"/>
          <w:szCs w:val="24"/>
          <w:lang w:val="es-ES"/>
        </w:rPr>
      </w:pPr>
    </w:p>
    <w:p w14:paraId="7AD5ED14" w14:textId="5F4D4C44" w:rsidR="00B65949" w:rsidRDefault="00B65949" w:rsidP="00B65949">
      <w:pPr>
        <w:spacing w:line="360" w:lineRule="auto"/>
        <w:jc w:val="center"/>
        <w:rPr>
          <w:rFonts w:ascii="Times New Roman" w:hAnsi="Times New Roman" w:cs="Times New Roman"/>
          <w:sz w:val="24"/>
          <w:szCs w:val="24"/>
          <w:lang w:val="es-ES"/>
        </w:rPr>
      </w:pPr>
    </w:p>
    <w:p w14:paraId="79B172AB" w14:textId="77777777" w:rsidR="00B65949" w:rsidRPr="00B65949" w:rsidRDefault="00B65949" w:rsidP="00B65949">
      <w:pPr>
        <w:pStyle w:val="Estilo1"/>
        <w:jc w:val="center"/>
        <w:rPr>
          <w:b/>
          <w:bCs/>
        </w:rPr>
      </w:pPr>
      <w:r w:rsidRPr="00B65949">
        <w:rPr>
          <w:b/>
          <w:bCs/>
        </w:rPr>
        <w:lastRenderedPageBreak/>
        <w:t>Introducción</w:t>
      </w:r>
    </w:p>
    <w:p w14:paraId="2989BA70" w14:textId="77777777" w:rsidR="00B65949" w:rsidRDefault="00B65949" w:rsidP="00B65949">
      <w:pPr>
        <w:pStyle w:val="Estilo1"/>
      </w:pPr>
    </w:p>
    <w:p w14:paraId="278910B2" w14:textId="47D09FA8" w:rsidR="00B65949" w:rsidRPr="00954CA2" w:rsidRDefault="00B65949" w:rsidP="00B65949">
      <w:pPr>
        <w:pStyle w:val="Estilo1"/>
      </w:pPr>
      <w:r w:rsidRPr="00954CA2">
        <w:t>El rol del contador público en el ámbito empresarial, financiero y de consultoría</w:t>
      </w:r>
    </w:p>
    <w:p w14:paraId="505238D5" w14:textId="23C21C54" w:rsidR="00B65949" w:rsidRDefault="00B65949" w:rsidP="00B65949">
      <w:pPr>
        <w:pStyle w:val="Estilo1"/>
      </w:pPr>
      <w:r w:rsidRPr="00954CA2">
        <w:t>El contador público es una de las piezas claves dentro de cualquier organización. Muchas veces se cree que solo se encarga de sumar y restaurar, pero en realidad su trabajo va mucho más allá. En el mundo empresarial, financiero y también en la parte de consultoría, el contador cumple funciones importantes que ayudan a tomar decisiones, a organizar bien los recursos ya garantizar que las cosas se hagan correctamente. En este ensayo quiero compartir mi punto de vista sobre por qué el rol del contador es tan necesario y cómo impacta en cada uno de estos ámbitos.</w:t>
      </w:r>
    </w:p>
    <w:p w14:paraId="68C57A7C" w14:textId="7AF8DB2F" w:rsidR="00B65949" w:rsidRDefault="00B65949" w:rsidP="00B65949">
      <w:pPr>
        <w:pStyle w:val="Estilo1"/>
      </w:pPr>
    </w:p>
    <w:p w14:paraId="37FD88BE" w14:textId="1473C5CE" w:rsidR="00B65949" w:rsidRDefault="00B65949" w:rsidP="00B65949">
      <w:pPr>
        <w:pStyle w:val="Estilo1"/>
      </w:pPr>
    </w:p>
    <w:p w14:paraId="38782F14" w14:textId="75B2D16D" w:rsidR="00B65949" w:rsidRDefault="00B65949" w:rsidP="00B65949">
      <w:pPr>
        <w:pStyle w:val="Estilo1"/>
      </w:pPr>
    </w:p>
    <w:p w14:paraId="68194785" w14:textId="2CD99C26" w:rsidR="00B65949" w:rsidRDefault="00B65949" w:rsidP="00B65949">
      <w:pPr>
        <w:pStyle w:val="Estilo1"/>
      </w:pPr>
    </w:p>
    <w:p w14:paraId="334827AF" w14:textId="72274228" w:rsidR="00B65949" w:rsidRDefault="00B65949" w:rsidP="00B65949">
      <w:pPr>
        <w:pStyle w:val="Estilo1"/>
      </w:pPr>
    </w:p>
    <w:p w14:paraId="6721F3B6" w14:textId="1C8F7EA3" w:rsidR="00B65949" w:rsidRDefault="00B65949" w:rsidP="00B65949">
      <w:pPr>
        <w:pStyle w:val="Estilo1"/>
      </w:pPr>
    </w:p>
    <w:p w14:paraId="47F9EDCF" w14:textId="5A24F9AF" w:rsidR="00B65949" w:rsidRDefault="00B65949" w:rsidP="00B65949">
      <w:pPr>
        <w:pStyle w:val="Estilo1"/>
      </w:pPr>
    </w:p>
    <w:p w14:paraId="578BA675" w14:textId="237DC852" w:rsidR="00B65949" w:rsidRDefault="00B65949" w:rsidP="00B65949">
      <w:pPr>
        <w:pStyle w:val="Estilo1"/>
      </w:pPr>
    </w:p>
    <w:p w14:paraId="2B7AC842" w14:textId="206156FB" w:rsidR="00B65949" w:rsidRDefault="00B65949" w:rsidP="00B65949">
      <w:pPr>
        <w:pStyle w:val="Estilo1"/>
      </w:pPr>
    </w:p>
    <w:p w14:paraId="5152AE34" w14:textId="6BF1E49E" w:rsidR="00B65949" w:rsidRDefault="00B65949" w:rsidP="00B65949">
      <w:pPr>
        <w:pStyle w:val="Estilo1"/>
      </w:pPr>
    </w:p>
    <w:p w14:paraId="39DC7889" w14:textId="5A08F26A" w:rsidR="00B65949" w:rsidRDefault="00B65949" w:rsidP="00B65949">
      <w:pPr>
        <w:pStyle w:val="Estilo1"/>
      </w:pPr>
    </w:p>
    <w:p w14:paraId="2448B3C3" w14:textId="1424FEDC" w:rsidR="00B65949" w:rsidRDefault="00B65949" w:rsidP="00B65949">
      <w:pPr>
        <w:pStyle w:val="Estilo1"/>
      </w:pPr>
    </w:p>
    <w:p w14:paraId="6A51E82E" w14:textId="634517A2" w:rsidR="00B65949" w:rsidRDefault="00B65949" w:rsidP="00B65949">
      <w:pPr>
        <w:pStyle w:val="Estilo1"/>
      </w:pPr>
    </w:p>
    <w:p w14:paraId="1F42921A" w14:textId="77777777" w:rsidR="00B65949" w:rsidRPr="00954CA2" w:rsidRDefault="00B65949" w:rsidP="00B65949">
      <w:pPr>
        <w:pStyle w:val="Estilo1"/>
      </w:pPr>
    </w:p>
    <w:p w14:paraId="7D5B17BF" w14:textId="756E489D" w:rsidR="00B65949" w:rsidRPr="00B65949" w:rsidRDefault="00B65949" w:rsidP="00B65949">
      <w:pPr>
        <w:pStyle w:val="Estilo1"/>
        <w:jc w:val="center"/>
        <w:rPr>
          <w:b/>
          <w:bCs/>
        </w:rPr>
      </w:pPr>
      <w:r w:rsidRPr="00B65949">
        <w:rPr>
          <w:b/>
          <w:bCs/>
        </w:rPr>
        <w:lastRenderedPageBreak/>
        <w:t>Desarrollo</w:t>
      </w:r>
      <w:r>
        <w:rPr>
          <w:b/>
          <w:bCs/>
        </w:rPr>
        <w:t xml:space="preserve"> de ensayo</w:t>
      </w:r>
    </w:p>
    <w:p w14:paraId="2AAAE875" w14:textId="77777777" w:rsidR="00B65949" w:rsidRPr="00954CA2" w:rsidRDefault="00B65949" w:rsidP="00B65949">
      <w:pPr>
        <w:pStyle w:val="Estilo1"/>
      </w:pPr>
      <w:r w:rsidRPr="00954CA2">
        <w:t>En el ámbito empresarial, el contador público no solo lleva los registros contables. También analiza la información para saber si la empresa va bien o si necesita hacer ajustes. Por ejemplo, si una empresa está gastando más de lo que gana, el contador lo detecta y propone soluciones. Además, se encarga de cumplir con las obligaciones legales, como los impuestos, lo que evita problemas con entidades como la DIAN. También es quien garantiza que todo esté en orden en los libros contables y que se pueda demostrar en cualquier momento cómo se están manejando los recursos.</w:t>
      </w:r>
    </w:p>
    <w:p w14:paraId="79A4A3E5" w14:textId="77777777" w:rsidR="00B65949" w:rsidRPr="00954CA2" w:rsidRDefault="00B65949" w:rsidP="00B65949">
      <w:pPr>
        <w:pStyle w:val="Estilo1"/>
      </w:pPr>
      <w:r w:rsidRPr="00954CA2">
        <w:t>Otra función muy importante es que ayuda a planificar el crecimiento del negocio. Gracias a sus conocimientos, puede hacer presupuestos, proyecciones y sugerir mejoras que hacen que las empresas sean más competitivas. En ese sentido, el contador se convierte en un aliado estratégico para los empresarios, no solo alguien que trabaja detrás de un escritorio, sino alguien que participa activamente en las decisiones del negocio.</w:t>
      </w:r>
    </w:p>
    <w:p w14:paraId="3C308EC3" w14:textId="77777777" w:rsidR="00B65949" w:rsidRPr="00954CA2" w:rsidRDefault="00B65949" w:rsidP="00B65949">
      <w:pPr>
        <w:pStyle w:val="Estilo1"/>
      </w:pPr>
      <w:r w:rsidRPr="00954CA2">
        <w:t>En el campo financiero, el contador público es clave para organizar y cuidar los recursos económicos. Por ejemplo, si una empresa quiere saber si tiene la capacidad de endeudarse o si puede invertir en una nueva sede, el contador es quien analiza la situación y da recomendaciones con base en cifras reales. También es el encargado de evaluar los estados financieros, que son como un espejo donde se puede ver la salud económica de una empresa. Si las cifras no cuadran o hay problemas de liquidez, el contador es el primero en detectarlo y plantear soluciones.</w:t>
      </w:r>
    </w:p>
    <w:p w14:paraId="2DE1B15F" w14:textId="77777777" w:rsidR="00B65949" w:rsidRPr="00954CA2" w:rsidRDefault="00B65949" w:rsidP="00B65949">
      <w:pPr>
        <w:pStyle w:val="Estilo1"/>
      </w:pPr>
      <w:r w:rsidRPr="00954CA2">
        <w:t>Además, el contador también maneja herramientas financieras que ayudan a proyectar cómo estará la empresa en el futuro, lo cual es muy útil para tomar decisiones más seguras. Esto demuestra que su papel no es solo reactivo, sino también preventivo y estratégico.</w:t>
      </w:r>
    </w:p>
    <w:p w14:paraId="465E5DE2" w14:textId="77777777" w:rsidR="00B65949" w:rsidRPr="00954CA2" w:rsidRDefault="00B65949" w:rsidP="00B65949">
      <w:pPr>
        <w:pStyle w:val="Estilo1"/>
      </w:pPr>
      <w:r w:rsidRPr="00954CA2">
        <w:lastRenderedPageBreak/>
        <w:t>En el ámbito de la consultoría, el contador público tiene una labor de guía. Muchas veces, los empresarios o emprendedores no conocen todos los procesos legales o contables que deben cumplir, y ahí es donde entra el contador como asesor. Él ayuda a que las personas entiendan cómo deben organizarse, qué obligaciones tienen ante el Estado y cómo pueden manejar sus recursos de manera eficiente. También da recomendaciones personalizadas según el tipo de empresa o actividad económica.</w:t>
      </w:r>
    </w:p>
    <w:p w14:paraId="2D446ECF" w14:textId="22E4A08E" w:rsidR="00B65949" w:rsidRDefault="00B65949" w:rsidP="00B65949">
      <w:pPr>
        <w:pStyle w:val="Estilo1"/>
      </w:pPr>
      <w:r w:rsidRPr="00954CA2">
        <w:t>Incluso en pequeñas empresas o negocios familiares, el contador puede marcar la diferencia. Por ejemplo, puede ayudar a separar las finanzas personales de las del negocio, a controlar mejor los gastos o a crear un plan para crecer poco a poco. En ese sentido, la consultoría contable se convierte en un servicio fundamental para que muchos negocios no fracasen por desorganización o mala administración</w:t>
      </w:r>
    </w:p>
    <w:p w14:paraId="37F02241" w14:textId="125EFA12" w:rsidR="00B65949" w:rsidRDefault="00B65949" w:rsidP="00B65949">
      <w:pPr>
        <w:pStyle w:val="Estilo1"/>
      </w:pPr>
    </w:p>
    <w:p w14:paraId="60AC51F0" w14:textId="4DD05661" w:rsidR="00B65949" w:rsidRDefault="00B65949" w:rsidP="00B65949">
      <w:pPr>
        <w:pStyle w:val="Estilo1"/>
      </w:pPr>
    </w:p>
    <w:p w14:paraId="4C8E9A2F" w14:textId="15BDD9D7" w:rsidR="00B65949" w:rsidRDefault="00B65949" w:rsidP="00B65949">
      <w:pPr>
        <w:pStyle w:val="Estilo1"/>
      </w:pPr>
    </w:p>
    <w:p w14:paraId="2F5ABBA3" w14:textId="46DD2E56" w:rsidR="00B65949" w:rsidRDefault="00B65949" w:rsidP="00B65949">
      <w:pPr>
        <w:pStyle w:val="Estilo1"/>
      </w:pPr>
    </w:p>
    <w:p w14:paraId="2E477614" w14:textId="0689B922" w:rsidR="00B65949" w:rsidRDefault="00B65949" w:rsidP="00B65949">
      <w:pPr>
        <w:pStyle w:val="Estilo1"/>
      </w:pPr>
    </w:p>
    <w:p w14:paraId="6C8FF4FC" w14:textId="69B66B1E" w:rsidR="00B65949" w:rsidRDefault="00B65949" w:rsidP="00B65949">
      <w:pPr>
        <w:pStyle w:val="Estilo1"/>
      </w:pPr>
    </w:p>
    <w:p w14:paraId="16385C9B" w14:textId="0B455FB5" w:rsidR="00B65949" w:rsidRDefault="00B65949" w:rsidP="00B65949">
      <w:pPr>
        <w:pStyle w:val="Estilo1"/>
      </w:pPr>
    </w:p>
    <w:p w14:paraId="7F755B79" w14:textId="54431E0D" w:rsidR="00B65949" w:rsidRDefault="00B65949" w:rsidP="00B65949">
      <w:pPr>
        <w:pStyle w:val="Estilo1"/>
      </w:pPr>
    </w:p>
    <w:p w14:paraId="2DE4C48C" w14:textId="3C54F0F2" w:rsidR="00B65949" w:rsidRDefault="00B65949" w:rsidP="00B65949">
      <w:pPr>
        <w:pStyle w:val="Estilo1"/>
      </w:pPr>
    </w:p>
    <w:p w14:paraId="21AC55B3" w14:textId="6B606913" w:rsidR="00B65949" w:rsidRDefault="00B65949" w:rsidP="00B65949">
      <w:pPr>
        <w:pStyle w:val="Estilo1"/>
      </w:pPr>
    </w:p>
    <w:p w14:paraId="6CABEED1" w14:textId="1AF5BDF1" w:rsidR="00B65949" w:rsidRDefault="00B65949" w:rsidP="00B65949">
      <w:pPr>
        <w:pStyle w:val="Estilo1"/>
      </w:pPr>
    </w:p>
    <w:p w14:paraId="60847D52" w14:textId="55C8AA86" w:rsidR="00B65949" w:rsidRDefault="00B65949" w:rsidP="00B65949">
      <w:pPr>
        <w:pStyle w:val="Estilo1"/>
      </w:pPr>
    </w:p>
    <w:p w14:paraId="0E42BA90" w14:textId="77777777" w:rsidR="00B65949" w:rsidRDefault="00B65949" w:rsidP="00B65949">
      <w:pPr>
        <w:pStyle w:val="Estilo1"/>
      </w:pPr>
    </w:p>
    <w:p w14:paraId="355BCE85" w14:textId="77777777" w:rsidR="00B65949" w:rsidRPr="00B65949" w:rsidRDefault="00B65949" w:rsidP="00B65949">
      <w:pPr>
        <w:pStyle w:val="Estilo1"/>
        <w:jc w:val="center"/>
        <w:rPr>
          <w:b/>
          <w:bCs/>
        </w:rPr>
      </w:pPr>
      <w:r w:rsidRPr="00B65949">
        <w:rPr>
          <w:b/>
          <w:bCs/>
        </w:rPr>
        <w:lastRenderedPageBreak/>
        <w:t>Conclusión</w:t>
      </w:r>
    </w:p>
    <w:p w14:paraId="1E0E9D8F" w14:textId="77777777" w:rsidR="00B65949" w:rsidRPr="00954CA2" w:rsidRDefault="00B65949" w:rsidP="00B65949">
      <w:pPr>
        <w:pStyle w:val="Estilo1"/>
      </w:pPr>
      <w:r w:rsidRPr="00954CA2">
        <w:t>En conclusión, el contador público cumple un papel fundamental en diferentes áreas. No es solo una persona que maneja números, sino alguien que apoya, analiza, orienta y ayuda a que las empresas crezcan y se mantengan firmes. En los ámbitos empresarial, financiero y de consultoría, su trabajo tiene un gran impacto. Como estudiante de esta carrera, me motiva saber que algún día podrá cumplir ese rol y aportar al desarrollo de muchos proyectos. Ser contador es más que una profesión: es una responsabilidad con la sociedad.</w:t>
      </w:r>
    </w:p>
    <w:p w14:paraId="3373B9F3" w14:textId="77777777" w:rsidR="00B65949" w:rsidRDefault="00B65949" w:rsidP="00B65949">
      <w:pPr>
        <w:spacing w:line="360" w:lineRule="auto"/>
        <w:jc w:val="center"/>
        <w:rPr>
          <w:rFonts w:ascii="Times New Roman" w:hAnsi="Times New Roman" w:cs="Times New Roman"/>
          <w:sz w:val="24"/>
          <w:szCs w:val="24"/>
          <w:lang w:val="es-ES"/>
        </w:rPr>
      </w:pPr>
    </w:p>
    <w:p w14:paraId="06A12F5C" w14:textId="70A28C73" w:rsidR="00B65949" w:rsidRDefault="00B65949" w:rsidP="00B65949">
      <w:pPr>
        <w:spacing w:line="360" w:lineRule="auto"/>
        <w:jc w:val="center"/>
        <w:rPr>
          <w:rFonts w:ascii="Times New Roman" w:hAnsi="Times New Roman" w:cs="Times New Roman"/>
          <w:sz w:val="24"/>
          <w:szCs w:val="24"/>
          <w:lang w:val="es-ES"/>
        </w:rPr>
      </w:pPr>
    </w:p>
    <w:p w14:paraId="26F3022D" w14:textId="77777777" w:rsidR="00B65949" w:rsidRDefault="00B65949" w:rsidP="00B65949">
      <w:pPr>
        <w:spacing w:line="360" w:lineRule="auto"/>
        <w:jc w:val="center"/>
      </w:pPr>
    </w:p>
    <w:sectPr w:rsidR="00B6594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949"/>
    <w:rsid w:val="003D3772"/>
    <w:rsid w:val="00B65949"/>
    <w:rsid w:val="00F35D1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E92C4"/>
  <w15:chartTrackingRefBased/>
  <w15:docId w15:val="{E38031F6-01D6-4CEA-A78A-D7490BD8A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94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Normal"/>
    <w:link w:val="Estilo1Car"/>
    <w:qFormat/>
    <w:rsid w:val="00B65949"/>
    <w:pPr>
      <w:spacing w:after="0" w:line="480" w:lineRule="auto"/>
      <w:ind w:firstLine="720"/>
    </w:pPr>
    <w:rPr>
      <w:rFonts w:ascii="Times New Roman" w:eastAsia="Yu Gothic" w:hAnsi="Times New Roman" w:cs="Yu Gothic"/>
      <w:color w:val="000000" w:themeColor="text1"/>
      <w:kern w:val="2"/>
      <w:sz w:val="24"/>
      <w:szCs w:val="24"/>
      <w14:ligatures w14:val="standardContextual"/>
    </w:rPr>
  </w:style>
  <w:style w:type="character" w:customStyle="1" w:styleId="Estilo1Car">
    <w:name w:val="Estilo1 Car"/>
    <w:basedOn w:val="Fuentedeprrafopredeter"/>
    <w:link w:val="Estilo1"/>
    <w:rsid w:val="00B65949"/>
    <w:rPr>
      <w:rFonts w:ascii="Times New Roman" w:eastAsia="Yu Gothic" w:hAnsi="Times New Roman" w:cs="Yu Gothic"/>
      <w:color w:val="000000" w:themeColor="text1"/>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666</Words>
  <Characters>3666</Characters>
  <Application>Microsoft Office Word</Application>
  <DocSecurity>0</DocSecurity>
  <Lines>30</Lines>
  <Paragraphs>8</Paragraphs>
  <ScaleCrop>false</ScaleCrop>
  <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Elcy Tepud</dc:creator>
  <cp:keywords/>
  <dc:description/>
  <cp:lastModifiedBy>Elcy Tepud</cp:lastModifiedBy>
  <cp:revision>2</cp:revision>
  <dcterms:created xsi:type="dcterms:W3CDTF">2025-05-17T02:10:00Z</dcterms:created>
  <dcterms:modified xsi:type="dcterms:W3CDTF">2025-05-17T02:13:00Z</dcterms:modified>
</cp:coreProperties>
</file>